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B16FCA" w14:textId="5B111E6C" w:rsidR="00B41AA7" w:rsidRPr="001E1890" w:rsidRDefault="00B41AA7" w:rsidP="001F0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890">
        <w:rPr>
          <w:rFonts w:ascii="Times New Roman" w:hAnsi="Times New Roman" w:cs="Times New Roman"/>
          <w:b/>
          <w:sz w:val="24"/>
          <w:szCs w:val="24"/>
        </w:rPr>
        <w:t>«</w:t>
      </w:r>
      <w:r w:rsidR="005A76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76C0">
        <w:rPr>
          <w:rFonts w:ascii="Times New Roman" w:hAnsi="Times New Roman" w:cs="Times New Roman"/>
          <w:b/>
          <w:sz w:val="24"/>
          <w:szCs w:val="24"/>
          <w:lang w:val="kk-KZ"/>
        </w:rPr>
        <w:t>Дифференциалдық теңдеулердің сапалық теориясы</w:t>
      </w:r>
      <w:r w:rsidRPr="001E1890">
        <w:rPr>
          <w:rFonts w:ascii="Times New Roman" w:hAnsi="Times New Roman" w:cs="Times New Roman"/>
          <w:b/>
          <w:sz w:val="24"/>
          <w:szCs w:val="24"/>
        </w:rPr>
        <w:t xml:space="preserve">» курсы </w:t>
      </w:r>
      <w:proofErr w:type="spellStart"/>
      <w:r w:rsidRPr="001E1890">
        <w:rPr>
          <w:rFonts w:ascii="Times New Roman" w:hAnsi="Times New Roman" w:cs="Times New Roman"/>
          <w:b/>
          <w:sz w:val="24"/>
          <w:szCs w:val="24"/>
        </w:rPr>
        <w:t>бойынша</w:t>
      </w:r>
      <w:proofErr w:type="spellEnd"/>
      <w:r w:rsidRPr="001E18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51A9CDC" w14:textId="77777777" w:rsidR="00B41AA7" w:rsidRPr="001E1890" w:rsidRDefault="00B41AA7" w:rsidP="001F0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E1890">
        <w:rPr>
          <w:rFonts w:ascii="Times New Roman" w:hAnsi="Times New Roman" w:cs="Times New Roman"/>
          <w:b/>
          <w:sz w:val="24"/>
          <w:szCs w:val="24"/>
        </w:rPr>
        <w:t>қорытынды</w:t>
      </w:r>
      <w:proofErr w:type="spellEnd"/>
      <w:r w:rsidRPr="001E18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b/>
          <w:sz w:val="24"/>
          <w:szCs w:val="24"/>
        </w:rPr>
        <w:t>бақылаудың</w:t>
      </w:r>
      <w:proofErr w:type="spellEnd"/>
      <w:r w:rsidRPr="001E18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b/>
          <w:sz w:val="24"/>
          <w:szCs w:val="24"/>
        </w:rPr>
        <w:t>бағдарламасы</w:t>
      </w:r>
      <w:proofErr w:type="spellEnd"/>
    </w:p>
    <w:p w14:paraId="69005CCA" w14:textId="77777777" w:rsidR="00B41AA7" w:rsidRPr="001E1890" w:rsidRDefault="00B41AA7" w:rsidP="001F0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890">
        <w:rPr>
          <w:rFonts w:ascii="Times New Roman" w:hAnsi="Times New Roman" w:cs="Times New Roman"/>
          <w:b/>
          <w:sz w:val="24"/>
          <w:szCs w:val="24"/>
        </w:rPr>
        <w:t>202</w:t>
      </w:r>
      <w:r w:rsidR="001E1890">
        <w:rPr>
          <w:rFonts w:ascii="Times New Roman" w:hAnsi="Times New Roman" w:cs="Times New Roman"/>
          <w:b/>
          <w:sz w:val="24"/>
          <w:szCs w:val="24"/>
        </w:rPr>
        <w:t>2</w:t>
      </w:r>
      <w:r w:rsidRPr="001E1890">
        <w:rPr>
          <w:rFonts w:ascii="Times New Roman" w:hAnsi="Times New Roman" w:cs="Times New Roman"/>
          <w:b/>
          <w:sz w:val="24"/>
          <w:szCs w:val="24"/>
        </w:rPr>
        <w:t>/202</w:t>
      </w:r>
      <w:r w:rsidR="001E1890">
        <w:rPr>
          <w:rFonts w:ascii="Times New Roman" w:hAnsi="Times New Roman" w:cs="Times New Roman"/>
          <w:b/>
          <w:sz w:val="24"/>
          <w:szCs w:val="24"/>
        </w:rPr>
        <w:t>3</w:t>
      </w:r>
      <w:r w:rsidRPr="001E18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b/>
          <w:sz w:val="24"/>
          <w:szCs w:val="24"/>
        </w:rPr>
        <w:t>оқу</w:t>
      </w:r>
      <w:proofErr w:type="spellEnd"/>
      <w:r w:rsidRPr="001E18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b/>
          <w:sz w:val="24"/>
          <w:szCs w:val="24"/>
        </w:rPr>
        <w:t>жылы</w:t>
      </w:r>
      <w:proofErr w:type="spellEnd"/>
    </w:p>
    <w:p w14:paraId="4DF4AC6A" w14:textId="77777777" w:rsidR="00B41AA7" w:rsidRPr="001E1890" w:rsidRDefault="00B41AA7" w:rsidP="001F0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874217" w14:textId="4EFBDD50" w:rsidR="00B41AA7" w:rsidRPr="00C841D5" w:rsidRDefault="00B41AA7" w:rsidP="001F0D3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E1890">
        <w:rPr>
          <w:rFonts w:ascii="Times New Roman" w:hAnsi="Times New Roman" w:cs="Times New Roman"/>
          <w:b/>
          <w:sz w:val="24"/>
          <w:szCs w:val="24"/>
        </w:rPr>
        <w:t>Факультет</w:t>
      </w:r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r w:rsidR="00C841D5" w:rsidRPr="00C841D5">
        <w:rPr>
          <w:rFonts w:ascii="Times New Roman" w:hAnsi="Times New Roman" w:cs="Times New Roman"/>
          <w:iCs/>
          <w:sz w:val="24"/>
          <w:szCs w:val="24"/>
        </w:rPr>
        <w:t>Механика математика</w:t>
      </w:r>
      <w:r w:rsidRPr="00C841D5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65FF2F31" w14:textId="3321EDF4" w:rsidR="00B41AA7" w:rsidRPr="005A76C0" w:rsidRDefault="00B41AA7" w:rsidP="001F0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890">
        <w:rPr>
          <w:rFonts w:ascii="Times New Roman" w:hAnsi="Times New Roman" w:cs="Times New Roman"/>
          <w:b/>
          <w:sz w:val="24"/>
          <w:szCs w:val="24"/>
        </w:rPr>
        <w:t>Кафедра</w:t>
      </w:r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r w:rsidR="005A76C0">
        <w:rPr>
          <w:rFonts w:ascii="Times New Roman" w:hAnsi="Times New Roman" w:cs="Times New Roman"/>
          <w:sz w:val="24"/>
          <w:szCs w:val="24"/>
          <w:lang w:val="kk-KZ"/>
        </w:rPr>
        <w:t>Математика</w:t>
      </w:r>
    </w:p>
    <w:p w14:paraId="7CF297B2" w14:textId="77777777" w:rsidR="001E1890" w:rsidRPr="00C841D5" w:rsidRDefault="00B41AA7" w:rsidP="001F0D3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E1890">
        <w:rPr>
          <w:rFonts w:ascii="Times New Roman" w:hAnsi="Times New Roman" w:cs="Times New Roman"/>
          <w:b/>
          <w:sz w:val="24"/>
          <w:szCs w:val="24"/>
        </w:rPr>
        <w:t>Бө</w:t>
      </w:r>
      <w:proofErr w:type="gramStart"/>
      <w:r w:rsidRPr="001E1890">
        <w:rPr>
          <w:rFonts w:ascii="Times New Roman" w:hAnsi="Times New Roman" w:cs="Times New Roman"/>
          <w:b/>
          <w:sz w:val="24"/>
          <w:szCs w:val="24"/>
        </w:rPr>
        <w:t>л</w:t>
      </w:r>
      <w:proofErr w:type="gramEnd"/>
      <w:r w:rsidRPr="001E1890">
        <w:rPr>
          <w:rFonts w:ascii="Times New Roman" w:hAnsi="Times New Roman" w:cs="Times New Roman"/>
          <w:b/>
          <w:sz w:val="24"/>
          <w:szCs w:val="24"/>
        </w:rPr>
        <w:t>імі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841D5">
        <w:rPr>
          <w:rFonts w:ascii="Times New Roman" w:hAnsi="Times New Roman" w:cs="Times New Roman"/>
          <w:iCs/>
          <w:sz w:val="24"/>
          <w:szCs w:val="24"/>
        </w:rPr>
        <w:t>қазақ</w:t>
      </w:r>
      <w:proofErr w:type="spellEnd"/>
      <w:r w:rsidRPr="00C841D5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01B27C55" w14:textId="74BF035C" w:rsidR="00027A80" w:rsidRPr="005A76C0" w:rsidRDefault="00027A80" w:rsidP="00027A8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zh-CN"/>
        </w:rPr>
      </w:pPr>
      <w:proofErr w:type="spellStart"/>
      <w:r w:rsidRPr="001E1890">
        <w:rPr>
          <w:rFonts w:ascii="Times New Roman" w:eastAsia="Times New Roman" w:hAnsi="Times New Roman" w:cs="Times New Roman"/>
          <w:b/>
          <w:sz w:val="24"/>
          <w:szCs w:val="24"/>
        </w:rPr>
        <w:t>Бі</w:t>
      </w:r>
      <w:proofErr w:type="gramStart"/>
      <w:r w:rsidRPr="001E1890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proofErr w:type="gramEnd"/>
      <w:r w:rsidRPr="001E1890">
        <w:rPr>
          <w:rFonts w:ascii="Times New Roman" w:eastAsia="Times New Roman" w:hAnsi="Times New Roman" w:cs="Times New Roman"/>
          <w:b/>
          <w:sz w:val="24"/>
          <w:szCs w:val="24"/>
        </w:rPr>
        <w:t>ім</w:t>
      </w:r>
      <w:proofErr w:type="spellEnd"/>
      <w:r w:rsidRPr="001E18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1890">
        <w:rPr>
          <w:rFonts w:ascii="Times New Roman" w:eastAsia="Times New Roman" w:hAnsi="Times New Roman" w:cs="Times New Roman"/>
          <w:b/>
          <w:sz w:val="24"/>
          <w:szCs w:val="24"/>
        </w:rPr>
        <w:t>деңгейі</w:t>
      </w:r>
      <w:proofErr w:type="spellEnd"/>
      <w:r w:rsidRPr="001E18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76C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Магистратура, </w:t>
      </w:r>
      <w:r w:rsidR="005A76C0" w:rsidRPr="005A76C0">
        <w:rPr>
          <w:rFonts w:ascii="Times New Roman" w:eastAsia="Times New Roman" w:hAnsi="Times New Roman" w:cs="Times New Roman"/>
          <w:sz w:val="24"/>
          <w:szCs w:val="24"/>
        </w:rPr>
        <w:t>7</w:t>
      </w:r>
      <w:r w:rsidR="005A76C0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="005A76C0" w:rsidRPr="005A76C0">
        <w:rPr>
          <w:rFonts w:ascii="Times New Roman" w:eastAsia="Times New Roman" w:hAnsi="Times New Roman" w:cs="Times New Roman"/>
          <w:sz w:val="24"/>
          <w:szCs w:val="24"/>
        </w:rPr>
        <w:t>05402-</w:t>
      </w:r>
      <w:r w:rsidR="005A76C0">
        <w:rPr>
          <w:rFonts w:ascii="Times New Roman" w:eastAsia="Times New Roman" w:hAnsi="Times New Roman" w:cs="Times New Roman"/>
          <w:sz w:val="24"/>
          <w:szCs w:val="24"/>
          <w:lang w:val="kk-KZ"/>
        </w:rPr>
        <w:t>Математика</w:t>
      </w:r>
    </w:p>
    <w:p w14:paraId="37587550" w14:textId="49859DB4" w:rsidR="00B41AA7" w:rsidRPr="005A76C0" w:rsidRDefault="00B41AA7" w:rsidP="001F0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890">
        <w:rPr>
          <w:rFonts w:ascii="Times New Roman" w:hAnsi="Times New Roman" w:cs="Times New Roman"/>
          <w:b/>
          <w:sz w:val="24"/>
          <w:szCs w:val="24"/>
        </w:rPr>
        <w:t>Курс</w:t>
      </w:r>
      <w:r w:rsidRPr="001E1890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5A76C0">
        <w:rPr>
          <w:rFonts w:ascii="Times New Roman" w:hAnsi="Times New Roman" w:cs="Times New Roman"/>
          <w:i/>
          <w:sz w:val="24"/>
          <w:szCs w:val="24"/>
          <w:lang w:val="kk-KZ"/>
        </w:rPr>
        <w:t>2 курс</w:t>
      </w:r>
    </w:p>
    <w:p w14:paraId="57994CE3" w14:textId="30A6BDDE" w:rsidR="00B41AA7" w:rsidRPr="005A76C0" w:rsidRDefault="00B41AA7" w:rsidP="001F0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0227BA">
        <w:rPr>
          <w:rFonts w:ascii="Times New Roman" w:hAnsi="Times New Roman" w:cs="Times New Roman"/>
          <w:b/>
          <w:sz w:val="24"/>
          <w:szCs w:val="24"/>
        </w:rPr>
        <w:t>Оқытушы</w:t>
      </w:r>
      <w:proofErr w:type="spellEnd"/>
      <w:r w:rsidRPr="000227BA">
        <w:rPr>
          <w:rFonts w:ascii="Times New Roman" w:hAnsi="Times New Roman" w:cs="Times New Roman"/>
          <w:sz w:val="24"/>
          <w:szCs w:val="24"/>
        </w:rPr>
        <w:t xml:space="preserve">: </w:t>
      </w:r>
      <w:r w:rsidR="005A76C0">
        <w:rPr>
          <w:rFonts w:ascii="Times New Roman" w:hAnsi="Times New Roman" w:cs="Times New Roman"/>
          <w:sz w:val="24"/>
          <w:szCs w:val="24"/>
          <w:lang w:val="kk-KZ"/>
        </w:rPr>
        <w:t>Атахан Нилупар</w:t>
      </w:r>
    </w:p>
    <w:p w14:paraId="2F27949B" w14:textId="77777777" w:rsidR="00B41AA7" w:rsidRPr="004C6641" w:rsidRDefault="00B41AA7" w:rsidP="001F0D3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4C6641">
        <w:rPr>
          <w:rFonts w:ascii="Times New Roman" w:hAnsi="Times New Roman" w:cs="Times New Roman"/>
          <w:b/>
          <w:sz w:val="24"/>
          <w:szCs w:val="24"/>
          <w:lang w:val="kk-KZ"/>
        </w:rPr>
        <w:t>Оқыту пәнінің қорытынды бақылауының формасы</w:t>
      </w:r>
      <w:r w:rsidRPr="004C6641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4C6641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ауызша: дәстүрлі –сұрақ, жауап. </w:t>
      </w:r>
    </w:p>
    <w:p w14:paraId="1C7CC69E" w14:textId="77777777" w:rsidR="00B41AA7" w:rsidRPr="004C6641" w:rsidRDefault="00B41AA7" w:rsidP="001F0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6641">
        <w:rPr>
          <w:rFonts w:ascii="Times New Roman" w:hAnsi="Times New Roman" w:cs="Times New Roman"/>
          <w:b/>
          <w:sz w:val="24"/>
          <w:szCs w:val="24"/>
          <w:lang w:val="kk-KZ"/>
        </w:rPr>
        <w:t>Емтихан формасы</w:t>
      </w:r>
      <w:r w:rsidRPr="004C6641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4C6641">
        <w:rPr>
          <w:rFonts w:ascii="Times New Roman" w:hAnsi="Times New Roman" w:cs="Times New Roman"/>
          <w:iCs/>
          <w:sz w:val="24"/>
          <w:szCs w:val="24"/>
          <w:lang w:val="kk-KZ"/>
        </w:rPr>
        <w:t>офлайн</w:t>
      </w:r>
      <w:r w:rsidRPr="004C664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79DC59BC" w14:textId="77777777" w:rsidR="00B41AA7" w:rsidRPr="004C6641" w:rsidRDefault="00B41AA7" w:rsidP="001F0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6641">
        <w:rPr>
          <w:rFonts w:ascii="Times New Roman" w:hAnsi="Times New Roman" w:cs="Times New Roman"/>
          <w:sz w:val="24"/>
          <w:szCs w:val="24"/>
          <w:lang w:val="kk-KZ"/>
        </w:rPr>
        <w:t xml:space="preserve">Емтихан дайындалған емтихан кестесінде көрсетілген аудиторияда өтеді. </w:t>
      </w:r>
    </w:p>
    <w:p w14:paraId="156B864C" w14:textId="77777777" w:rsidR="00B41AA7" w:rsidRPr="004C6641" w:rsidRDefault="00B41AA7" w:rsidP="001F0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90BD4F8" w14:textId="77777777" w:rsidR="00950255" w:rsidRPr="004C6641" w:rsidRDefault="00B41AA7" w:rsidP="001F0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6641">
        <w:rPr>
          <w:rFonts w:ascii="Times New Roman" w:hAnsi="Times New Roman" w:cs="Times New Roman"/>
          <w:sz w:val="24"/>
          <w:szCs w:val="24"/>
          <w:lang w:val="kk-KZ"/>
        </w:rPr>
        <w:t xml:space="preserve">Ұзақтығы – </w:t>
      </w:r>
      <w:r w:rsidR="00950255" w:rsidRPr="001E1890">
        <w:rPr>
          <w:rFonts w:ascii="Times New Roman" w:hAnsi="Times New Roman" w:cs="Times New Roman"/>
          <w:sz w:val="24"/>
          <w:szCs w:val="24"/>
          <w:lang w:val="kk-KZ"/>
        </w:rPr>
        <w:t xml:space="preserve">емтихан қабылдау ұзақтығын оқытушы </w:t>
      </w:r>
      <w:r w:rsidR="00950255" w:rsidRPr="004C6641">
        <w:rPr>
          <w:rFonts w:ascii="Times New Roman" w:hAnsi="Times New Roman" w:cs="Times New Roman"/>
          <w:sz w:val="24"/>
          <w:szCs w:val="24"/>
          <w:lang w:val="kk-KZ"/>
        </w:rPr>
        <w:t xml:space="preserve">/ </w:t>
      </w:r>
      <w:r w:rsidR="00950255" w:rsidRPr="001E1890">
        <w:rPr>
          <w:rFonts w:ascii="Times New Roman" w:hAnsi="Times New Roman" w:cs="Times New Roman"/>
          <w:sz w:val="24"/>
          <w:szCs w:val="24"/>
          <w:lang w:val="kk-KZ"/>
        </w:rPr>
        <w:t xml:space="preserve">емтихан комиссиясының мүшелері анықтайды және емтихан басталғанға дейін білім алушыларға хабарлайды </w:t>
      </w:r>
      <w:r w:rsidR="00950255" w:rsidRPr="004C6641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50255" w:rsidRPr="001E1890">
        <w:rPr>
          <w:rFonts w:ascii="Times New Roman" w:hAnsi="Times New Roman" w:cs="Times New Roman"/>
          <w:sz w:val="24"/>
          <w:szCs w:val="24"/>
          <w:lang w:val="kk-KZ"/>
        </w:rPr>
        <w:t xml:space="preserve">ұсынылатын уақыт: дайындыққа </w:t>
      </w:r>
      <w:r w:rsidR="00950255" w:rsidRPr="004C6641">
        <w:rPr>
          <w:rFonts w:ascii="Times New Roman" w:hAnsi="Times New Roman" w:cs="Times New Roman"/>
          <w:sz w:val="24"/>
          <w:szCs w:val="24"/>
          <w:lang w:val="kk-KZ"/>
        </w:rPr>
        <w:t>20 минут</w:t>
      </w:r>
      <w:r w:rsidR="00950255" w:rsidRPr="001E1890">
        <w:rPr>
          <w:rFonts w:ascii="Times New Roman" w:hAnsi="Times New Roman" w:cs="Times New Roman"/>
          <w:sz w:val="24"/>
          <w:szCs w:val="24"/>
          <w:lang w:val="kk-KZ"/>
        </w:rPr>
        <w:t xml:space="preserve">, жауап беруге </w:t>
      </w:r>
      <w:r w:rsidR="00950255" w:rsidRPr="004C6641">
        <w:rPr>
          <w:rFonts w:ascii="Times New Roman" w:hAnsi="Times New Roman" w:cs="Times New Roman"/>
          <w:sz w:val="24"/>
          <w:szCs w:val="24"/>
          <w:lang w:val="kk-KZ"/>
        </w:rPr>
        <w:t>10 мин.)</w:t>
      </w:r>
    </w:p>
    <w:p w14:paraId="35F6133F" w14:textId="77777777" w:rsidR="00B41AA7" w:rsidRPr="004C6641" w:rsidRDefault="00B41AA7" w:rsidP="001F0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664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4D39F8" w14:textId="77777777" w:rsidR="00B41AA7" w:rsidRPr="004C6641" w:rsidRDefault="00B41AA7" w:rsidP="001F0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6641">
        <w:rPr>
          <w:rFonts w:ascii="Times New Roman" w:hAnsi="Times New Roman" w:cs="Times New Roman"/>
          <w:sz w:val="24"/>
          <w:szCs w:val="24"/>
          <w:lang w:val="kk-KZ"/>
        </w:rPr>
        <w:t xml:space="preserve">Емтихан билетінде 3 сұрақ болады. Әрбір сұрақтың тұсында жақшаның ішіне пайыздық мөлшерде көрсетілген сәйкес максималды бағасы жазылады. </w:t>
      </w:r>
    </w:p>
    <w:p w14:paraId="79B5B003" w14:textId="77777777" w:rsidR="00B41AA7" w:rsidRPr="004C6641" w:rsidRDefault="00B41AA7" w:rsidP="001F0D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A2E69E3" w14:textId="77777777" w:rsidR="00B41AA7" w:rsidRPr="004C6641" w:rsidRDefault="00B41AA7" w:rsidP="001F0D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C66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ТӘРТІБІ </w:t>
      </w:r>
    </w:p>
    <w:p w14:paraId="71A0FA9C" w14:textId="77777777" w:rsidR="00B41AA7" w:rsidRPr="004C6641" w:rsidRDefault="00B41AA7" w:rsidP="001F0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6641">
        <w:rPr>
          <w:rFonts w:ascii="Times New Roman" w:hAnsi="Times New Roman" w:cs="Times New Roman"/>
          <w:sz w:val="24"/>
          <w:szCs w:val="24"/>
          <w:lang w:val="kk-KZ"/>
        </w:rPr>
        <w:t xml:space="preserve">- білім алушы емтихан кестесінде көрсетілген уақыттан </w:t>
      </w:r>
      <w:r w:rsidR="00950255" w:rsidRPr="004C6641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4C6641">
        <w:rPr>
          <w:rFonts w:ascii="Times New Roman" w:hAnsi="Times New Roman" w:cs="Times New Roman"/>
          <w:sz w:val="24"/>
          <w:szCs w:val="24"/>
          <w:lang w:val="kk-KZ"/>
        </w:rPr>
        <w:t xml:space="preserve">0 минут бұрын келуі керек. </w:t>
      </w:r>
    </w:p>
    <w:p w14:paraId="47BB2802" w14:textId="77777777" w:rsidR="00B41AA7" w:rsidRPr="004C6641" w:rsidRDefault="00B41AA7" w:rsidP="001F0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6641">
        <w:rPr>
          <w:rFonts w:ascii="Times New Roman" w:hAnsi="Times New Roman" w:cs="Times New Roman"/>
          <w:sz w:val="24"/>
          <w:szCs w:val="24"/>
          <w:lang w:val="kk-KZ"/>
        </w:rPr>
        <w:t xml:space="preserve">- кешігіп келген білім алушы емтиханға кіргізілмейді. </w:t>
      </w:r>
    </w:p>
    <w:p w14:paraId="71FABFF2" w14:textId="77777777" w:rsidR="00B41AA7" w:rsidRPr="004C6641" w:rsidRDefault="00B41AA7" w:rsidP="001F0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6641">
        <w:rPr>
          <w:rFonts w:ascii="Times New Roman" w:hAnsi="Times New Roman" w:cs="Times New Roman"/>
          <w:sz w:val="24"/>
          <w:szCs w:val="24"/>
          <w:lang w:val="kk-KZ"/>
        </w:rPr>
        <w:t xml:space="preserve">- өзімен бірге өзінің жеке төлқұжатын, қалам мен қарындаш алып келуі керек. </w:t>
      </w:r>
    </w:p>
    <w:p w14:paraId="3BA2A458" w14:textId="77777777" w:rsidR="00950255" w:rsidRPr="004C6641" w:rsidRDefault="00B41AA7" w:rsidP="001F0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6641">
        <w:rPr>
          <w:rFonts w:ascii="Times New Roman" w:hAnsi="Times New Roman" w:cs="Times New Roman"/>
          <w:sz w:val="24"/>
          <w:szCs w:val="24"/>
          <w:lang w:val="kk-KZ"/>
        </w:rPr>
        <w:t xml:space="preserve">- емтихан барысында смартфондарды, сөздіктерді, шпаргалкаларды және т.б. қосымша материалдарды қолдануға болмайды және басқа білім алушылармен сөйлесуге тиым салынады. </w:t>
      </w:r>
    </w:p>
    <w:p w14:paraId="6987A081" w14:textId="77777777" w:rsidR="00950255" w:rsidRPr="004C6641" w:rsidRDefault="00950255" w:rsidP="001F0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890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B41AA7" w:rsidRPr="004C6641">
        <w:rPr>
          <w:rFonts w:ascii="Times New Roman" w:hAnsi="Times New Roman" w:cs="Times New Roman"/>
          <w:sz w:val="24"/>
          <w:szCs w:val="24"/>
          <w:lang w:val="kk-KZ"/>
        </w:rPr>
        <w:t xml:space="preserve">сы айтылған ескертулерді бұзған жағдайда акт құрылып білім алушы емтиханнан шығарылып жіберіледі және пәннің емтихан ведомостіне «F» (қанағаттандырарлықсыз немесе қанағаттанарлық емес) бағасы қойылады. </w:t>
      </w:r>
    </w:p>
    <w:p w14:paraId="13255B38" w14:textId="77777777" w:rsidR="00950255" w:rsidRPr="004C6641" w:rsidRDefault="00950255" w:rsidP="001F0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890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027A80">
        <w:rPr>
          <w:rFonts w:ascii="Times New Roman" w:hAnsi="Times New Roman" w:cs="Times New Roman"/>
          <w:sz w:val="24"/>
          <w:szCs w:val="24"/>
          <w:lang w:val="kk-KZ"/>
        </w:rPr>
        <w:t xml:space="preserve">ілім алушы емтихан сұрақтарына </w:t>
      </w:r>
      <w:r w:rsidRPr="001E1890">
        <w:rPr>
          <w:rFonts w:ascii="Times New Roman" w:hAnsi="Times New Roman" w:cs="Times New Roman"/>
          <w:sz w:val="24"/>
          <w:szCs w:val="24"/>
          <w:lang w:val="kk-KZ"/>
        </w:rPr>
        <w:t>ескертілген уақыт аралығында дайын болғаннан</w:t>
      </w:r>
      <w:r w:rsidR="00B41AA7" w:rsidRPr="004C6641">
        <w:rPr>
          <w:rFonts w:ascii="Times New Roman" w:hAnsi="Times New Roman" w:cs="Times New Roman"/>
          <w:sz w:val="24"/>
          <w:szCs w:val="24"/>
          <w:lang w:val="kk-KZ"/>
        </w:rPr>
        <w:t xml:space="preserve"> кейін</w:t>
      </w:r>
      <w:r w:rsidRPr="001E189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B41AA7" w:rsidRPr="004C664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C6641">
        <w:rPr>
          <w:rFonts w:ascii="Times New Roman" w:hAnsi="Times New Roman" w:cs="Times New Roman"/>
          <w:sz w:val="24"/>
          <w:szCs w:val="24"/>
          <w:lang w:val="kk-KZ"/>
        </w:rPr>
        <w:t xml:space="preserve">жеке-жеке </w:t>
      </w:r>
      <w:r w:rsidR="00B41AA7" w:rsidRPr="004C6641">
        <w:rPr>
          <w:rFonts w:ascii="Times New Roman" w:hAnsi="Times New Roman" w:cs="Times New Roman"/>
          <w:sz w:val="24"/>
          <w:szCs w:val="24"/>
          <w:lang w:val="kk-KZ"/>
        </w:rPr>
        <w:t>емтихан комиссиясы</w:t>
      </w:r>
      <w:r w:rsidRPr="001E189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C6641">
        <w:rPr>
          <w:rFonts w:ascii="Times New Roman" w:hAnsi="Times New Roman" w:cs="Times New Roman"/>
          <w:sz w:val="24"/>
          <w:szCs w:val="24"/>
          <w:lang w:val="kk-KZ"/>
        </w:rPr>
        <w:t>мүшелерін</w:t>
      </w:r>
      <w:r w:rsidR="00027A80">
        <w:rPr>
          <w:rFonts w:ascii="Times New Roman" w:hAnsi="Times New Roman" w:cs="Times New Roman"/>
          <w:sz w:val="24"/>
          <w:szCs w:val="24"/>
          <w:lang w:val="kk-KZ"/>
        </w:rPr>
        <w:t>ің</w:t>
      </w:r>
      <w:r w:rsidRPr="004C664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41AA7" w:rsidRPr="004C6641">
        <w:rPr>
          <w:rFonts w:ascii="Times New Roman" w:hAnsi="Times New Roman" w:cs="Times New Roman"/>
          <w:sz w:val="24"/>
          <w:szCs w:val="24"/>
          <w:lang w:val="kk-KZ"/>
        </w:rPr>
        <w:t>алдына келіп емтихан билеті</w:t>
      </w:r>
      <w:r w:rsidRPr="001E1890">
        <w:rPr>
          <w:rFonts w:ascii="Times New Roman" w:hAnsi="Times New Roman" w:cs="Times New Roman"/>
          <w:sz w:val="24"/>
          <w:szCs w:val="24"/>
          <w:lang w:val="kk-KZ"/>
        </w:rPr>
        <w:t>нің сұрақтары</w:t>
      </w:r>
      <w:r w:rsidR="00B41AA7" w:rsidRPr="004C6641">
        <w:rPr>
          <w:rFonts w:ascii="Times New Roman" w:hAnsi="Times New Roman" w:cs="Times New Roman"/>
          <w:sz w:val="24"/>
          <w:szCs w:val="24"/>
          <w:lang w:val="kk-KZ"/>
        </w:rPr>
        <w:t xml:space="preserve"> бойынша ауызша жауап береді. Жауап парағын білім алушы </w:t>
      </w:r>
      <w:r w:rsidRPr="001E1890">
        <w:rPr>
          <w:rFonts w:ascii="Times New Roman" w:hAnsi="Times New Roman" w:cs="Times New Roman"/>
          <w:sz w:val="24"/>
          <w:szCs w:val="24"/>
          <w:lang w:val="kk-KZ"/>
        </w:rPr>
        <w:t xml:space="preserve">оқытушыға </w:t>
      </w:r>
      <w:r w:rsidRPr="004C6641">
        <w:rPr>
          <w:rFonts w:ascii="Times New Roman" w:hAnsi="Times New Roman" w:cs="Times New Roman"/>
          <w:sz w:val="24"/>
          <w:szCs w:val="24"/>
          <w:lang w:val="kk-KZ"/>
        </w:rPr>
        <w:t xml:space="preserve">/ </w:t>
      </w:r>
      <w:r w:rsidRPr="001E1890">
        <w:rPr>
          <w:rFonts w:ascii="Times New Roman" w:hAnsi="Times New Roman" w:cs="Times New Roman"/>
          <w:sz w:val="24"/>
          <w:szCs w:val="24"/>
          <w:lang w:val="kk-KZ"/>
        </w:rPr>
        <w:t>емтихан комиссиясының мүшелеріне</w:t>
      </w:r>
      <w:r w:rsidRPr="004C664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41AA7" w:rsidRPr="004C6641">
        <w:rPr>
          <w:rFonts w:ascii="Times New Roman" w:hAnsi="Times New Roman" w:cs="Times New Roman"/>
          <w:sz w:val="24"/>
          <w:szCs w:val="24"/>
          <w:lang w:val="kk-KZ"/>
        </w:rPr>
        <w:t xml:space="preserve">өткізеді. </w:t>
      </w:r>
    </w:p>
    <w:p w14:paraId="1B292B78" w14:textId="77777777" w:rsidR="00950255" w:rsidRPr="001E1890" w:rsidRDefault="00950255" w:rsidP="001F0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6641">
        <w:rPr>
          <w:rFonts w:ascii="Times New Roman" w:hAnsi="Times New Roman" w:cs="Times New Roman"/>
          <w:sz w:val="24"/>
          <w:szCs w:val="24"/>
          <w:lang w:val="kk-KZ"/>
        </w:rPr>
        <w:t xml:space="preserve">Жауап беріп болған </w:t>
      </w:r>
      <w:r w:rsidRPr="001E1890">
        <w:rPr>
          <w:rFonts w:ascii="Times New Roman" w:hAnsi="Times New Roman" w:cs="Times New Roman"/>
          <w:sz w:val="24"/>
          <w:szCs w:val="24"/>
          <w:lang w:val="kk-KZ"/>
        </w:rPr>
        <w:t>білім алушы</w:t>
      </w:r>
      <w:r w:rsidRPr="004C6641">
        <w:rPr>
          <w:rFonts w:ascii="Times New Roman" w:hAnsi="Times New Roman" w:cs="Times New Roman"/>
          <w:sz w:val="24"/>
          <w:szCs w:val="24"/>
          <w:lang w:val="kk-KZ"/>
        </w:rPr>
        <w:t xml:space="preserve"> аудиториядан шығады</w:t>
      </w:r>
      <w:r w:rsidRPr="001E189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15754FF2" w14:textId="4E77CA8A" w:rsidR="002C7485" w:rsidRDefault="002C7485" w:rsidP="001F0D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2016DFC" w14:textId="77777777" w:rsidR="00C841D5" w:rsidRPr="001E1890" w:rsidRDefault="00C841D5" w:rsidP="00C841D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7BE52A2B" w14:textId="77777777" w:rsidR="00C841D5" w:rsidRPr="00027A80" w:rsidRDefault="00C841D5" w:rsidP="00C84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027A8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Білім алушылардың оқу жетістіктері дәстүрлі бағалау шкаласына және ECTS шкаласына көшу арқылы бағалаудың балдық-рейтингтік әріптік жүйесі бойынша келесі баллмен бағаланады:</w:t>
      </w:r>
    </w:p>
    <w:p w14:paraId="218FBAB8" w14:textId="77777777" w:rsidR="00C841D5" w:rsidRPr="00027A80" w:rsidRDefault="00C841D5" w:rsidP="00C841D5">
      <w:pPr>
        <w:pStyle w:val="a6"/>
        <w:ind w:left="0" w:firstLine="567"/>
        <w:jc w:val="both"/>
        <w:rPr>
          <w:lang w:val="kk-KZ"/>
        </w:rPr>
      </w:pPr>
    </w:p>
    <w:tbl>
      <w:tblPr>
        <w:tblW w:w="9489" w:type="dxa"/>
        <w:jc w:val="center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95"/>
        <w:gridCol w:w="2193"/>
        <w:gridCol w:w="1643"/>
        <w:gridCol w:w="3058"/>
      </w:tblGrid>
      <w:tr w:rsidR="00C841D5" w:rsidRPr="001E1890" w14:paraId="4F3F461B" w14:textId="77777777" w:rsidTr="00B47FB1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AEB81" w14:textId="77777777" w:rsidR="00C841D5" w:rsidRPr="001E1890" w:rsidRDefault="00C841D5" w:rsidP="00B47FB1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Әріптік жүйе бойынша бағалау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9725B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Сандық</w:t>
            </w: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эквивалент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14D343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</w:t>
            </w: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л</w:t>
            </w: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(%-</w:t>
            </w: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дық мазмұны</w:t>
            </w: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9B91C" w14:textId="77777777" w:rsidR="00C841D5" w:rsidRPr="001E1890" w:rsidRDefault="00C841D5" w:rsidP="00B47FB1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1E1890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Дәстүрлі жүйе бойынша бағалау</w:t>
            </w:r>
          </w:p>
        </w:tc>
      </w:tr>
      <w:tr w:rsidR="00C841D5" w:rsidRPr="001E1890" w14:paraId="5CDD1E6B" w14:textId="77777777" w:rsidTr="00B47FB1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158F8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6EEFCC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22672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95-100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B9CC3C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Өте жақсы</w:t>
            </w:r>
          </w:p>
        </w:tc>
      </w:tr>
      <w:tr w:rsidR="00C841D5" w:rsidRPr="001E1890" w14:paraId="1DF8213A" w14:textId="77777777" w:rsidTr="00B47FB1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4DC31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01E2A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F20D58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90-94</w:t>
            </w:r>
          </w:p>
        </w:tc>
        <w:tc>
          <w:tcPr>
            <w:tcW w:w="3058" w:type="dxa"/>
            <w:vMerge/>
          </w:tcPr>
          <w:p w14:paraId="33F6CBE0" w14:textId="77777777" w:rsidR="00C841D5" w:rsidRPr="001E1890" w:rsidRDefault="00C841D5" w:rsidP="00B47FB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C841D5" w:rsidRPr="001E1890" w14:paraId="138E1127" w14:textId="77777777" w:rsidTr="00B47FB1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F612C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DFAA2D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906E58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85-89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E5F252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Жақсы</w:t>
            </w:r>
          </w:p>
        </w:tc>
      </w:tr>
      <w:tr w:rsidR="00C841D5" w:rsidRPr="001E1890" w14:paraId="391517A9" w14:textId="77777777" w:rsidTr="00B47FB1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4C515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798E26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F0147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80-84</w:t>
            </w:r>
          </w:p>
        </w:tc>
        <w:tc>
          <w:tcPr>
            <w:tcW w:w="3058" w:type="dxa"/>
            <w:vMerge/>
          </w:tcPr>
          <w:p w14:paraId="12F0C07C" w14:textId="77777777" w:rsidR="00C841D5" w:rsidRPr="001E1890" w:rsidRDefault="00C841D5" w:rsidP="00B47FB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C841D5" w:rsidRPr="001E1890" w14:paraId="0822760E" w14:textId="77777777" w:rsidTr="00B47FB1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97439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CBA00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85F40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75-79</w:t>
            </w:r>
          </w:p>
        </w:tc>
        <w:tc>
          <w:tcPr>
            <w:tcW w:w="3058" w:type="dxa"/>
            <w:vMerge/>
          </w:tcPr>
          <w:p w14:paraId="4F9AFE81" w14:textId="77777777" w:rsidR="00C841D5" w:rsidRPr="001E1890" w:rsidRDefault="00C841D5" w:rsidP="00B47FB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C841D5" w:rsidRPr="001E1890" w14:paraId="507EF259" w14:textId="77777777" w:rsidTr="00B47FB1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7ACBC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A843D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BFC6C4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70-74</w:t>
            </w:r>
          </w:p>
        </w:tc>
        <w:tc>
          <w:tcPr>
            <w:tcW w:w="3058" w:type="dxa"/>
            <w:vMerge/>
          </w:tcPr>
          <w:p w14:paraId="6939264B" w14:textId="77777777" w:rsidR="00C841D5" w:rsidRPr="001E1890" w:rsidRDefault="00C841D5" w:rsidP="00B47FB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C841D5" w:rsidRPr="001E1890" w14:paraId="6CBA74CF" w14:textId="77777777" w:rsidTr="00B47FB1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417C6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0DFCB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8658EC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65-69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E17F9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Қанағаттанарлық</w:t>
            </w:r>
          </w:p>
        </w:tc>
      </w:tr>
      <w:tr w:rsidR="00C841D5" w:rsidRPr="001E1890" w14:paraId="344C4D5B" w14:textId="77777777" w:rsidTr="00B47FB1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022BC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151C1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A0938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60-64</w:t>
            </w:r>
          </w:p>
        </w:tc>
        <w:tc>
          <w:tcPr>
            <w:tcW w:w="3058" w:type="dxa"/>
            <w:vMerge/>
          </w:tcPr>
          <w:p w14:paraId="0A10745A" w14:textId="77777777" w:rsidR="00C841D5" w:rsidRPr="001E1890" w:rsidRDefault="00C841D5" w:rsidP="00B47FB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C841D5" w:rsidRPr="001E1890" w14:paraId="57F13D08" w14:textId="77777777" w:rsidTr="00B47FB1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0596C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37B5F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0BE28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55-59</w:t>
            </w:r>
          </w:p>
        </w:tc>
        <w:tc>
          <w:tcPr>
            <w:tcW w:w="3058" w:type="dxa"/>
            <w:vMerge/>
          </w:tcPr>
          <w:p w14:paraId="68DBEBC8" w14:textId="77777777" w:rsidR="00C841D5" w:rsidRPr="001E1890" w:rsidRDefault="00C841D5" w:rsidP="00B47FB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C841D5" w:rsidRPr="001E1890" w14:paraId="58D64B2B" w14:textId="77777777" w:rsidTr="00B47FB1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BF52E4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BDFC0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23AA4F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50-54</w:t>
            </w:r>
          </w:p>
        </w:tc>
        <w:tc>
          <w:tcPr>
            <w:tcW w:w="3058" w:type="dxa"/>
            <w:vMerge/>
          </w:tcPr>
          <w:p w14:paraId="4B495F35" w14:textId="77777777" w:rsidR="00C841D5" w:rsidRPr="001E1890" w:rsidRDefault="00C841D5" w:rsidP="00B47FB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C841D5" w:rsidRPr="001E1890" w14:paraId="21D7AFE0" w14:textId="77777777" w:rsidTr="00B47FB1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0EA570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FX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ED73FB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74A28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25-49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4E8E6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Қанағаттанарлықсыз</w:t>
            </w:r>
          </w:p>
        </w:tc>
      </w:tr>
      <w:tr w:rsidR="00C841D5" w:rsidRPr="001E1890" w14:paraId="4CB862CF" w14:textId="77777777" w:rsidTr="00B47FB1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2E2A3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D853F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D894B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0-24</w:t>
            </w:r>
          </w:p>
        </w:tc>
        <w:tc>
          <w:tcPr>
            <w:tcW w:w="3058" w:type="dxa"/>
            <w:vMerge/>
          </w:tcPr>
          <w:p w14:paraId="1EF8E00F" w14:textId="77777777" w:rsidR="00C841D5" w:rsidRPr="001E1890" w:rsidRDefault="00C841D5" w:rsidP="00B47FB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</w:tbl>
    <w:p w14:paraId="58B3845A" w14:textId="77777777" w:rsidR="00C841D5" w:rsidRPr="001E1890" w:rsidRDefault="00C841D5" w:rsidP="00C841D5">
      <w:pPr>
        <w:pStyle w:val="a6"/>
        <w:tabs>
          <w:tab w:val="left" w:pos="1276"/>
          <w:tab w:val="left" w:pos="1665"/>
        </w:tabs>
        <w:kinsoku w:val="0"/>
        <w:overflowPunct w:val="0"/>
        <w:jc w:val="both"/>
      </w:pPr>
    </w:p>
    <w:p w14:paraId="5088B6FA" w14:textId="77777777" w:rsidR="00950255" w:rsidRPr="00C841D5" w:rsidRDefault="00403141" w:rsidP="001F0D39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C841D5">
        <w:rPr>
          <w:rFonts w:ascii="Times New Roman" w:hAnsi="Times New Roman" w:cs="Times New Roman"/>
          <w:b/>
          <w:iCs/>
          <w:sz w:val="24"/>
          <w:szCs w:val="24"/>
          <w:lang w:val="kk-KZ"/>
        </w:rPr>
        <w:t>Емтихан сұрақтары құрылған тақырыптар (бағдарлама)</w:t>
      </w:r>
    </w:p>
    <w:p w14:paraId="2F2DE385" w14:textId="77777777" w:rsidR="009A5C5E" w:rsidRPr="004C6641" w:rsidRDefault="009A5C5E" w:rsidP="009A5C5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C6641">
        <w:rPr>
          <w:rFonts w:ascii="Times New Roman" w:hAnsi="Times New Roman" w:cs="Times New Roman"/>
          <w:bCs/>
          <w:sz w:val="24"/>
          <w:szCs w:val="24"/>
          <w:lang w:val="kk-KZ"/>
        </w:rPr>
        <w:t>Шешімнің бастапқы берілгендерден үзіліссіз тәуелсіздігі.</w:t>
      </w:r>
    </w:p>
    <w:p w14:paraId="0E7E412F" w14:textId="77777777" w:rsidR="009A5C5E" w:rsidRPr="004C6641" w:rsidRDefault="009A5C5E" w:rsidP="009A5C5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proofErr w:type="spellStart"/>
      <w:r w:rsidRPr="004C664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Орнықтылық</w:t>
      </w:r>
      <w:proofErr w:type="spellEnd"/>
      <w:r w:rsidRPr="004C664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4C664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теориясының</w:t>
      </w:r>
      <w:proofErr w:type="spellEnd"/>
      <w:r w:rsidRPr="004C664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4C664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негізгі</w:t>
      </w:r>
      <w:proofErr w:type="spellEnd"/>
      <w:r w:rsidRPr="004C664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4C664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ұғымдары</w:t>
      </w:r>
      <w:proofErr w:type="spellEnd"/>
      <w:r w:rsidRPr="004C664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14:paraId="1C974FB7" w14:textId="77777777" w:rsidR="009A5C5E" w:rsidRDefault="009A5C5E" w:rsidP="009A5C5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C6641">
        <w:rPr>
          <w:rFonts w:ascii="Times New Roman" w:hAnsi="Times New Roman" w:cs="Times New Roman"/>
          <w:bCs/>
          <w:sz w:val="24"/>
          <w:szCs w:val="24"/>
          <w:lang w:val="kk-KZ"/>
        </w:rPr>
        <w:t>Сызықтық біртексіз дифференциалдық жүйелердің орнықтылығы туралы теорема.</w:t>
      </w:r>
    </w:p>
    <w:p w14:paraId="73D9D653" w14:textId="77777777" w:rsidR="009A5C5E" w:rsidRDefault="009A5C5E" w:rsidP="009A5C5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Сызықтық біртекті</w:t>
      </w:r>
      <w:r w:rsidRPr="004C664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дифференциалдық жүйелердің орнықтылығы туралы теорема.</w:t>
      </w:r>
    </w:p>
    <w:p w14:paraId="07002CDC" w14:textId="77777777" w:rsidR="009A5C5E" w:rsidRDefault="009A5C5E" w:rsidP="009A5C5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Коэффициенттері тұрақты сызықтық дифференциалдық жүйенің орнықтылығы туралы теорема.</w:t>
      </w:r>
    </w:p>
    <w:p w14:paraId="2CC5AD65" w14:textId="77777777" w:rsidR="009A5C5E" w:rsidRDefault="009A5C5E" w:rsidP="009A5C5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Гурвиц белгісі, Михайлов критерийі.</w:t>
      </w:r>
    </w:p>
    <w:p w14:paraId="3699BB62" w14:textId="77777777" w:rsidR="009A5C5E" w:rsidRPr="004C6641" w:rsidRDefault="009A5C5E" w:rsidP="009A5C5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C664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Гурвиц </w:t>
      </w:r>
      <w:proofErr w:type="spellStart"/>
      <w:r w:rsidRPr="004C664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белгісі</w:t>
      </w:r>
      <w:proofErr w:type="spellEnd"/>
      <w:r w:rsidRPr="004C664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proofErr w:type="spellStart"/>
      <w:r w:rsidRPr="004C664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Льенара-Шипар</w:t>
      </w:r>
      <w:proofErr w:type="spellEnd"/>
      <w:r w:rsidRPr="004C664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4C664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шарты</w:t>
      </w:r>
      <w:proofErr w:type="spellEnd"/>
      <w:r w:rsidRPr="004C664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</w:t>
      </w:r>
      <w:proofErr w:type="spellStart"/>
      <w:r w:rsidRPr="004C664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Льенара-Шипар</w:t>
      </w:r>
      <w:proofErr w:type="spellEnd"/>
      <w:r w:rsidRPr="004C664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4C664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шартына</w:t>
      </w:r>
      <w:proofErr w:type="spellEnd"/>
      <w:r w:rsidRPr="004C664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4C664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мысал</w:t>
      </w:r>
      <w:proofErr w:type="spellEnd"/>
      <w:r w:rsidRPr="004C664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4C664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келті</w:t>
      </w:r>
      <w:proofErr w:type="gramStart"/>
      <w:r w:rsidRPr="004C664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proofErr w:type="gramEnd"/>
      <w:r w:rsidRPr="004C664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іңіз</w:t>
      </w:r>
      <w:proofErr w:type="spellEnd"/>
      <w:r w:rsidRPr="004C664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14:paraId="42B66137" w14:textId="77777777" w:rsidR="009A5C5E" w:rsidRDefault="009A5C5E" w:rsidP="009A5C5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Бірінші сызықтық жуықтау бойынша орнықтылық, Ляпунов теоремасы.</w:t>
      </w:r>
    </w:p>
    <w:p w14:paraId="69BC40D0" w14:textId="77777777" w:rsidR="009A5C5E" w:rsidRPr="004C6641" w:rsidRDefault="009A5C5E" w:rsidP="009A5C5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Жүйенің тепе-теңдік қалпының </w:t>
      </w:r>
      <w:r w:rsidRPr="004C6641"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  <w:t>(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  <w:t>тыныштық нүктесінің</w:t>
      </w:r>
      <w:r w:rsidRPr="004C6641"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  <w:t>)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  <w:t xml:space="preserve"> орнықтылығы туралы теорема.</w:t>
      </w:r>
    </w:p>
    <w:p w14:paraId="760F507D" w14:textId="77777777" w:rsidR="009A5C5E" w:rsidRDefault="009A5C5E" w:rsidP="009A5C5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Бірінші жуықтау бойынша бірқалыпты орнықтылық туралы Персидскийдің теоремалары.</w:t>
      </w:r>
    </w:p>
    <w:p w14:paraId="448FBEF3" w14:textId="77777777" w:rsidR="009A5C5E" w:rsidRDefault="009A5C5E" w:rsidP="009A5C5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Ляпуновтың екінші әдісінің негізгі элементтері.</w:t>
      </w:r>
    </w:p>
    <w:p w14:paraId="599D4DB6" w14:textId="77777777" w:rsidR="009A5C5E" w:rsidRPr="009A5C5E" w:rsidRDefault="009A5C5E" w:rsidP="009A5C5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Ляпуновтың бірінші теоремасы</w:t>
      </w:r>
      <w:r w:rsidRPr="009A5C5E"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  <w:t xml:space="preserve"> (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  <w:t>жай және бірқылыпты орнықтылық туралы</w:t>
      </w:r>
      <w:r w:rsidRPr="009A5C5E"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  <w:t>)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  <w:t>.</w:t>
      </w:r>
    </w:p>
    <w:p w14:paraId="02BB2C5E" w14:textId="77777777" w:rsidR="009A5C5E" w:rsidRPr="009A5C5E" w:rsidRDefault="009A5C5E" w:rsidP="009A5C5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Ляпуновтың бірінші теоремасы</w:t>
      </w:r>
      <w:r w:rsidRPr="009A5C5E"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  <w:t xml:space="preserve"> (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  <w:t>асимптотикалық орнықтылық туралы</w:t>
      </w:r>
      <w:r w:rsidRPr="009A5C5E"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  <w:t>)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  <w:t>.</w:t>
      </w:r>
    </w:p>
    <w:p w14:paraId="61A1BF2E" w14:textId="77777777" w:rsidR="009A5C5E" w:rsidRDefault="009A5C5E" w:rsidP="009A5C5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Орнықсыздық туралы теоремалар. Ляпуновтың үшінші теоремалары.</w:t>
      </w:r>
    </w:p>
    <w:p w14:paraId="153027ED" w14:textId="77777777" w:rsidR="009A5C5E" w:rsidRDefault="009A5C5E" w:rsidP="009A5C5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Орнықсыздық туралы теоремалар. Четаев теоремасы.</w:t>
      </w:r>
    </w:p>
    <w:p w14:paraId="73785BE7" w14:textId="77777777" w:rsidR="009A5C5E" w:rsidRDefault="009A5C5E" w:rsidP="009A5C5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Функцияның сипаттаушы сандары.</w:t>
      </w:r>
    </w:p>
    <w:p w14:paraId="6B6A9E95" w14:textId="77777777" w:rsidR="009A5C5E" w:rsidRPr="009A5C5E" w:rsidRDefault="009A5C5E" w:rsidP="009A5C5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A5C5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zh-CN"/>
        </w:rPr>
        <w:t>Сипаттаушы көрсеткіштердің негізгі қасиеттері. 1-3 теоремалар.</w:t>
      </w:r>
    </w:p>
    <w:p w14:paraId="7452A918" w14:textId="77777777" w:rsidR="009A5C5E" w:rsidRPr="009A5C5E" w:rsidRDefault="009A5C5E" w:rsidP="009A5C5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A5C5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zh-CN"/>
        </w:rPr>
        <w:t>Сипаттаушы көрсеткіштердің негізгі қасиеттер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zh-CN"/>
        </w:rPr>
        <w:t>і. 4-7</w:t>
      </w:r>
      <w:r w:rsidRPr="009A5C5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zh-CN"/>
        </w:rPr>
        <w:t xml:space="preserve"> теоремалар.</w:t>
      </w:r>
    </w:p>
    <w:p w14:paraId="222DFE5F" w14:textId="77777777" w:rsidR="009A5C5E" w:rsidRDefault="009A5C5E" w:rsidP="009A5C5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Сызықтық біртектес жүйе шешімдерінің сипаттаушы көрсеткіштері.</w:t>
      </w:r>
    </w:p>
    <w:p w14:paraId="598457B4" w14:textId="77777777" w:rsidR="009A5C5E" w:rsidRDefault="009A5C5E" w:rsidP="009A5C5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Важевскийдің теңсіздігі.</w:t>
      </w:r>
    </w:p>
    <w:p w14:paraId="45258263" w14:textId="77777777" w:rsidR="009A5C5E" w:rsidRPr="004C6641" w:rsidRDefault="009A5C5E" w:rsidP="009A5C5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Шешімдердің қалыпты іргелі жүйесі.</w:t>
      </w:r>
    </w:p>
    <w:p w14:paraId="3F560497" w14:textId="4B07DC51" w:rsidR="009A5C5E" w:rsidRPr="009A5C5E" w:rsidRDefault="009A5C5E" w:rsidP="009A5C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zh-CN"/>
        </w:rPr>
      </w:pPr>
    </w:p>
    <w:p w14:paraId="72D4A5B2" w14:textId="757FB769" w:rsidR="00CC43D9" w:rsidRPr="00C841D5" w:rsidRDefault="00B41AA7" w:rsidP="00C841D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841D5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ҰСЫНЫЛҒАН ӘДЕБИЕТТЕР</w:t>
      </w:r>
    </w:p>
    <w:p w14:paraId="0629ECBB" w14:textId="77777777" w:rsidR="009A5C5E" w:rsidRPr="009A5C5E" w:rsidRDefault="009A5C5E" w:rsidP="009A5C5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A5C5E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9A5C5E">
        <w:rPr>
          <w:rFonts w:ascii="Times New Roman" w:hAnsi="Times New Roman" w:cs="Times New Roman"/>
          <w:sz w:val="24"/>
          <w:szCs w:val="24"/>
        </w:rPr>
        <w:t xml:space="preserve">Пуанкаре А. О кривых, определяемых дифференциальными уравнениями / пер. </w:t>
      </w:r>
      <w:proofErr w:type="gramStart"/>
      <w:r w:rsidRPr="009A5C5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A5C5E">
        <w:rPr>
          <w:rFonts w:ascii="Times New Roman" w:hAnsi="Times New Roman" w:cs="Times New Roman"/>
          <w:sz w:val="24"/>
          <w:szCs w:val="24"/>
        </w:rPr>
        <w:t xml:space="preserve"> француз. – М., 1947. – 392 с.</w:t>
      </w:r>
    </w:p>
    <w:p w14:paraId="116B6D3F" w14:textId="77777777" w:rsidR="009A5C5E" w:rsidRPr="009A5C5E" w:rsidRDefault="009A5C5E" w:rsidP="009A5C5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C5E">
        <w:rPr>
          <w:rFonts w:ascii="Times New Roman" w:hAnsi="Times New Roman" w:cs="Times New Roman"/>
          <w:sz w:val="24"/>
          <w:szCs w:val="24"/>
          <w:lang w:val="kk-KZ"/>
        </w:rPr>
        <w:t xml:space="preserve">     2.</w:t>
      </w:r>
      <w:r w:rsidRPr="009A5C5E">
        <w:rPr>
          <w:rFonts w:ascii="Times New Roman" w:hAnsi="Times New Roman" w:cs="Times New Roman"/>
          <w:sz w:val="24"/>
          <w:szCs w:val="24"/>
        </w:rPr>
        <w:t>Ляпунов А.М. Общая задача об устойчивости движения. – М.-Л., 1950. – 386 с.</w:t>
      </w:r>
    </w:p>
    <w:p w14:paraId="614ABCE9" w14:textId="77777777" w:rsidR="009A5C5E" w:rsidRPr="009A5C5E" w:rsidRDefault="009A5C5E" w:rsidP="009A5C5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C5E">
        <w:rPr>
          <w:rFonts w:ascii="Times New Roman" w:hAnsi="Times New Roman" w:cs="Times New Roman"/>
          <w:sz w:val="24"/>
          <w:szCs w:val="24"/>
          <w:lang w:val="kk-KZ"/>
        </w:rPr>
        <w:t xml:space="preserve">    3.</w:t>
      </w:r>
      <w:r w:rsidRPr="009A5C5E">
        <w:rPr>
          <w:rFonts w:ascii="Times New Roman" w:hAnsi="Times New Roman" w:cs="Times New Roman"/>
          <w:sz w:val="24"/>
          <w:szCs w:val="24"/>
        </w:rPr>
        <w:t>Ляпунов А.М. Собрание сочинений  //. – М.-Л.: АН СССР, 1956. – Т.2. – 473 с.</w:t>
      </w:r>
    </w:p>
    <w:p w14:paraId="0B3E2B3D" w14:textId="77777777" w:rsidR="009A5C5E" w:rsidRPr="009A5C5E" w:rsidRDefault="009A5C5E" w:rsidP="009A5C5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C5E">
        <w:rPr>
          <w:rFonts w:ascii="Times New Roman" w:hAnsi="Times New Roman" w:cs="Times New Roman"/>
          <w:sz w:val="24"/>
          <w:szCs w:val="24"/>
          <w:lang w:val="kk-KZ"/>
        </w:rPr>
        <w:t xml:space="preserve">    4.</w:t>
      </w:r>
      <w:proofErr w:type="spellStart"/>
      <w:r w:rsidRPr="009A5C5E">
        <w:rPr>
          <w:rFonts w:ascii="Times New Roman" w:hAnsi="Times New Roman" w:cs="Times New Roman"/>
          <w:sz w:val="24"/>
          <w:szCs w:val="24"/>
        </w:rPr>
        <w:t>Немыцкий</w:t>
      </w:r>
      <w:proofErr w:type="spellEnd"/>
      <w:r w:rsidRPr="009A5C5E">
        <w:rPr>
          <w:rFonts w:ascii="Times New Roman" w:hAnsi="Times New Roman" w:cs="Times New Roman"/>
          <w:sz w:val="24"/>
          <w:szCs w:val="24"/>
        </w:rPr>
        <w:t xml:space="preserve"> В.В., Степанов В.В. Качественная теория дифференциальных уравнений. – М.-Л.: </w:t>
      </w:r>
      <w:proofErr w:type="spellStart"/>
      <w:r w:rsidRPr="009A5C5E">
        <w:rPr>
          <w:rFonts w:ascii="Times New Roman" w:hAnsi="Times New Roman" w:cs="Times New Roman"/>
          <w:sz w:val="24"/>
          <w:szCs w:val="24"/>
        </w:rPr>
        <w:t>Гостехиздат</w:t>
      </w:r>
      <w:proofErr w:type="spellEnd"/>
      <w:r w:rsidRPr="009A5C5E">
        <w:rPr>
          <w:rFonts w:ascii="Times New Roman" w:hAnsi="Times New Roman" w:cs="Times New Roman"/>
          <w:sz w:val="24"/>
          <w:szCs w:val="24"/>
        </w:rPr>
        <w:t xml:space="preserve">, 1949. – 551 с. </w:t>
      </w:r>
    </w:p>
    <w:p w14:paraId="6B0D688C" w14:textId="77777777" w:rsidR="009A5C5E" w:rsidRPr="009A5C5E" w:rsidRDefault="009A5C5E" w:rsidP="009A5C5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C5E">
        <w:rPr>
          <w:rFonts w:ascii="Times New Roman" w:hAnsi="Times New Roman" w:cs="Times New Roman"/>
          <w:sz w:val="24"/>
          <w:szCs w:val="24"/>
          <w:lang w:val="kk-KZ"/>
        </w:rPr>
        <w:t xml:space="preserve">  5.Былов Б</w:t>
      </w:r>
      <w:r w:rsidRPr="009A5C5E">
        <w:rPr>
          <w:rFonts w:ascii="Times New Roman" w:hAnsi="Times New Roman" w:cs="Times New Roman"/>
          <w:sz w:val="24"/>
          <w:szCs w:val="24"/>
        </w:rPr>
        <w:t xml:space="preserve">.Ф., Виноград Р.Э., </w:t>
      </w:r>
      <w:proofErr w:type="spellStart"/>
      <w:r w:rsidRPr="009A5C5E">
        <w:rPr>
          <w:rFonts w:ascii="Times New Roman" w:hAnsi="Times New Roman" w:cs="Times New Roman"/>
          <w:sz w:val="24"/>
          <w:szCs w:val="24"/>
        </w:rPr>
        <w:t>Гробман</w:t>
      </w:r>
      <w:proofErr w:type="spellEnd"/>
      <w:r w:rsidRPr="009A5C5E">
        <w:rPr>
          <w:rFonts w:ascii="Times New Roman" w:hAnsi="Times New Roman" w:cs="Times New Roman"/>
          <w:sz w:val="24"/>
          <w:szCs w:val="24"/>
        </w:rPr>
        <w:t xml:space="preserve"> Д.М., </w:t>
      </w:r>
      <w:proofErr w:type="spellStart"/>
      <w:r w:rsidRPr="009A5C5E">
        <w:rPr>
          <w:rFonts w:ascii="Times New Roman" w:hAnsi="Times New Roman" w:cs="Times New Roman"/>
          <w:sz w:val="24"/>
          <w:szCs w:val="24"/>
        </w:rPr>
        <w:t>Немыцкий</w:t>
      </w:r>
      <w:proofErr w:type="spellEnd"/>
      <w:r w:rsidRPr="009A5C5E">
        <w:rPr>
          <w:rFonts w:ascii="Times New Roman" w:hAnsi="Times New Roman" w:cs="Times New Roman"/>
          <w:sz w:val="24"/>
          <w:szCs w:val="24"/>
        </w:rPr>
        <w:t xml:space="preserve"> В.В. Теория показателей Ляпунова</w:t>
      </w:r>
      <w:r w:rsidRPr="009A5C5E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9A5C5E">
        <w:rPr>
          <w:rFonts w:ascii="Times New Roman" w:hAnsi="Times New Roman" w:cs="Times New Roman"/>
          <w:sz w:val="24"/>
          <w:szCs w:val="24"/>
        </w:rPr>
        <w:t xml:space="preserve"> М.: «Наука». – 19</w:t>
      </w:r>
      <w:r w:rsidRPr="009A5C5E">
        <w:rPr>
          <w:rFonts w:ascii="Times New Roman" w:hAnsi="Times New Roman" w:cs="Times New Roman"/>
          <w:sz w:val="24"/>
          <w:szCs w:val="24"/>
          <w:lang w:val="kk-KZ"/>
        </w:rPr>
        <w:t>66</w:t>
      </w:r>
      <w:r w:rsidRPr="009A5C5E">
        <w:rPr>
          <w:rFonts w:ascii="Times New Roman" w:hAnsi="Times New Roman" w:cs="Times New Roman"/>
          <w:sz w:val="24"/>
          <w:szCs w:val="24"/>
        </w:rPr>
        <w:t xml:space="preserve">. – </w:t>
      </w:r>
      <w:r w:rsidRPr="009A5C5E">
        <w:rPr>
          <w:rFonts w:ascii="Times New Roman" w:hAnsi="Times New Roman" w:cs="Times New Roman"/>
          <w:sz w:val="24"/>
          <w:szCs w:val="24"/>
          <w:lang w:val="kk-KZ"/>
        </w:rPr>
        <w:t>576</w:t>
      </w:r>
      <w:r w:rsidRPr="009A5C5E">
        <w:rPr>
          <w:rFonts w:ascii="Times New Roman" w:hAnsi="Times New Roman" w:cs="Times New Roman"/>
          <w:sz w:val="24"/>
          <w:szCs w:val="24"/>
        </w:rPr>
        <w:t xml:space="preserve"> с.</w:t>
      </w:r>
    </w:p>
    <w:p w14:paraId="7C70B532" w14:textId="77777777" w:rsidR="009A5C5E" w:rsidRPr="009A5C5E" w:rsidRDefault="009A5C5E" w:rsidP="009A5C5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C5E">
        <w:rPr>
          <w:rFonts w:ascii="Times New Roman" w:hAnsi="Times New Roman" w:cs="Times New Roman"/>
          <w:sz w:val="24"/>
          <w:szCs w:val="24"/>
          <w:lang w:val="kk-KZ"/>
        </w:rPr>
        <w:t xml:space="preserve">  6</w:t>
      </w:r>
      <w:r w:rsidRPr="009A5C5E">
        <w:rPr>
          <w:rFonts w:ascii="Times New Roman" w:hAnsi="Times New Roman" w:cs="Times New Roman"/>
          <w:sz w:val="24"/>
          <w:szCs w:val="24"/>
        </w:rPr>
        <w:t>.</w:t>
      </w:r>
      <w:r w:rsidRPr="009A5C5E">
        <w:rPr>
          <w:rFonts w:ascii="Times New Roman" w:hAnsi="Times New Roman" w:cs="Times New Roman"/>
          <w:sz w:val="24"/>
          <w:szCs w:val="24"/>
          <w:lang w:val="kk-KZ"/>
        </w:rPr>
        <w:t>Демидович Б</w:t>
      </w:r>
      <w:r w:rsidRPr="009A5C5E">
        <w:rPr>
          <w:rFonts w:ascii="Times New Roman" w:hAnsi="Times New Roman" w:cs="Times New Roman"/>
          <w:sz w:val="24"/>
          <w:szCs w:val="24"/>
        </w:rPr>
        <w:t>.</w:t>
      </w:r>
      <w:r w:rsidRPr="009A5C5E">
        <w:rPr>
          <w:rFonts w:ascii="Times New Roman" w:hAnsi="Times New Roman" w:cs="Times New Roman"/>
          <w:sz w:val="24"/>
          <w:szCs w:val="24"/>
          <w:lang w:val="kk-KZ"/>
        </w:rPr>
        <w:t>П. Лекции по математической теории устойчивости</w:t>
      </w:r>
      <w:r w:rsidRPr="009A5C5E">
        <w:rPr>
          <w:rFonts w:ascii="Times New Roman" w:hAnsi="Times New Roman" w:cs="Times New Roman"/>
          <w:sz w:val="24"/>
          <w:szCs w:val="24"/>
        </w:rPr>
        <w:t>.</w:t>
      </w:r>
    </w:p>
    <w:p w14:paraId="0AE44690" w14:textId="77777777" w:rsidR="009A5C5E" w:rsidRPr="009A5C5E" w:rsidRDefault="009A5C5E" w:rsidP="009A5C5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A5C5E">
        <w:rPr>
          <w:rFonts w:ascii="Times New Roman" w:hAnsi="Times New Roman" w:cs="Times New Roman"/>
          <w:sz w:val="24"/>
          <w:szCs w:val="24"/>
        </w:rPr>
        <w:t xml:space="preserve"> – М.: «Наука». – 1967. – 472 с.</w:t>
      </w:r>
    </w:p>
    <w:p w14:paraId="7273BE7A" w14:textId="77777777" w:rsidR="009A5C5E" w:rsidRPr="009A5C5E" w:rsidRDefault="009A5C5E" w:rsidP="009A5C5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A5C5E">
        <w:rPr>
          <w:rFonts w:ascii="Times New Roman" w:hAnsi="Times New Roman" w:cs="Times New Roman"/>
          <w:sz w:val="24"/>
          <w:szCs w:val="24"/>
          <w:lang w:val="kk-KZ"/>
        </w:rPr>
        <w:t>7. Сулейменов Ж. Дифференциалдық теңдеулер курсы.А.1991г.</w:t>
      </w:r>
    </w:p>
    <w:p w14:paraId="5D5F490D" w14:textId="77777777" w:rsidR="009A5C5E" w:rsidRPr="009A5C5E" w:rsidRDefault="009A5C5E" w:rsidP="009A5C5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A5C5E">
        <w:rPr>
          <w:rFonts w:ascii="Times New Roman" w:hAnsi="Times New Roman" w:cs="Times New Roman"/>
          <w:sz w:val="24"/>
          <w:szCs w:val="24"/>
          <w:lang w:val="kk-KZ"/>
        </w:rPr>
        <w:t>8. Сулейменов Ж. Дифференциалдық теңдеулер.А.1996г.</w:t>
      </w:r>
    </w:p>
    <w:bookmarkEnd w:id="0"/>
    <w:p w14:paraId="5DD9A8E8" w14:textId="040C23BF" w:rsidR="004C6641" w:rsidRPr="004C6641" w:rsidRDefault="004C6641" w:rsidP="004C6641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4C6641" w:rsidRPr="004C6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4"/>
    <w:multiLevelType w:val="multilevel"/>
    <w:tmpl w:val="6F940178"/>
    <w:lvl w:ilvl="0">
      <w:start w:val="6"/>
      <w:numFmt w:val="decimal"/>
      <w:lvlText w:val="%1"/>
      <w:lvlJc w:val="left"/>
      <w:pPr>
        <w:ind w:left="1246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6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13" w:hanging="601"/>
      </w:pPr>
      <w:rPr>
        <w:rFonts w:ascii="Times New Roman" w:hAnsi="Times New Roman" w:hint="default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290" w:hanging="601"/>
      </w:pPr>
      <w:rPr>
        <w:rFonts w:hint="default"/>
      </w:rPr>
    </w:lvl>
    <w:lvl w:ilvl="4">
      <w:numFmt w:val="bullet"/>
      <w:lvlText w:val="•"/>
      <w:lvlJc w:val="left"/>
      <w:pPr>
        <w:ind w:left="4312" w:hanging="601"/>
      </w:pPr>
      <w:rPr>
        <w:rFonts w:hint="default"/>
      </w:rPr>
    </w:lvl>
    <w:lvl w:ilvl="5">
      <w:numFmt w:val="bullet"/>
      <w:lvlText w:val="•"/>
      <w:lvlJc w:val="left"/>
      <w:pPr>
        <w:ind w:left="5334" w:hanging="601"/>
      </w:pPr>
      <w:rPr>
        <w:rFonts w:hint="default"/>
      </w:rPr>
    </w:lvl>
    <w:lvl w:ilvl="6">
      <w:numFmt w:val="bullet"/>
      <w:lvlText w:val="•"/>
      <w:lvlJc w:val="left"/>
      <w:pPr>
        <w:ind w:left="6356" w:hanging="601"/>
      </w:pPr>
      <w:rPr>
        <w:rFonts w:hint="default"/>
      </w:rPr>
    </w:lvl>
    <w:lvl w:ilvl="7">
      <w:numFmt w:val="bullet"/>
      <w:lvlText w:val="•"/>
      <w:lvlJc w:val="left"/>
      <w:pPr>
        <w:ind w:left="7378" w:hanging="601"/>
      </w:pPr>
      <w:rPr>
        <w:rFonts w:hint="default"/>
      </w:rPr>
    </w:lvl>
    <w:lvl w:ilvl="8">
      <w:numFmt w:val="bullet"/>
      <w:lvlText w:val="•"/>
      <w:lvlJc w:val="left"/>
      <w:pPr>
        <w:ind w:left="8400" w:hanging="601"/>
      </w:pPr>
      <w:rPr>
        <w:rFonts w:hint="default"/>
      </w:rPr>
    </w:lvl>
  </w:abstractNum>
  <w:abstractNum w:abstractNumId="1">
    <w:nsid w:val="33D002BC"/>
    <w:multiLevelType w:val="hybridMultilevel"/>
    <w:tmpl w:val="5DD4F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4F2A80"/>
    <w:multiLevelType w:val="hybridMultilevel"/>
    <w:tmpl w:val="B728174A"/>
    <w:lvl w:ilvl="0" w:tplc="59A6C8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7C7457B"/>
    <w:multiLevelType w:val="hybridMultilevel"/>
    <w:tmpl w:val="CB1EE1B6"/>
    <w:lvl w:ilvl="0" w:tplc="90766DE8">
      <w:start w:val="1"/>
      <w:numFmt w:val="decimal"/>
      <w:lvlText w:val="%1."/>
      <w:lvlJc w:val="left"/>
      <w:pPr>
        <w:ind w:left="394" w:hanging="360"/>
      </w:p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>
      <w:start w:val="1"/>
      <w:numFmt w:val="lowerRoman"/>
      <w:lvlText w:val="%3."/>
      <w:lvlJc w:val="right"/>
      <w:pPr>
        <w:ind w:left="1834" w:hanging="180"/>
      </w:pPr>
    </w:lvl>
    <w:lvl w:ilvl="3" w:tplc="0419000F">
      <w:start w:val="1"/>
      <w:numFmt w:val="decimal"/>
      <w:lvlText w:val="%4."/>
      <w:lvlJc w:val="left"/>
      <w:pPr>
        <w:ind w:left="2554" w:hanging="360"/>
      </w:pPr>
    </w:lvl>
    <w:lvl w:ilvl="4" w:tplc="04190019">
      <w:start w:val="1"/>
      <w:numFmt w:val="lowerLetter"/>
      <w:lvlText w:val="%5."/>
      <w:lvlJc w:val="left"/>
      <w:pPr>
        <w:ind w:left="3274" w:hanging="360"/>
      </w:pPr>
    </w:lvl>
    <w:lvl w:ilvl="5" w:tplc="0419001B">
      <w:start w:val="1"/>
      <w:numFmt w:val="lowerRoman"/>
      <w:lvlText w:val="%6."/>
      <w:lvlJc w:val="right"/>
      <w:pPr>
        <w:ind w:left="3994" w:hanging="180"/>
      </w:pPr>
    </w:lvl>
    <w:lvl w:ilvl="6" w:tplc="0419000F">
      <w:start w:val="1"/>
      <w:numFmt w:val="decimal"/>
      <w:lvlText w:val="%7."/>
      <w:lvlJc w:val="left"/>
      <w:pPr>
        <w:ind w:left="4714" w:hanging="360"/>
      </w:pPr>
    </w:lvl>
    <w:lvl w:ilvl="7" w:tplc="04190019">
      <w:start w:val="1"/>
      <w:numFmt w:val="lowerLetter"/>
      <w:lvlText w:val="%8."/>
      <w:lvlJc w:val="left"/>
      <w:pPr>
        <w:ind w:left="5434" w:hanging="360"/>
      </w:pPr>
    </w:lvl>
    <w:lvl w:ilvl="8" w:tplc="0419001B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62023CE2"/>
    <w:multiLevelType w:val="hybridMultilevel"/>
    <w:tmpl w:val="22D80642"/>
    <w:lvl w:ilvl="0" w:tplc="6A8607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i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D25"/>
    <w:rsid w:val="000227BA"/>
    <w:rsid w:val="00027A80"/>
    <w:rsid w:val="000C4950"/>
    <w:rsid w:val="000F6018"/>
    <w:rsid w:val="001E1890"/>
    <w:rsid w:val="001F0D39"/>
    <w:rsid w:val="00252D25"/>
    <w:rsid w:val="002C7485"/>
    <w:rsid w:val="003F5A1A"/>
    <w:rsid w:val="00403141"/>
    <w:rsid w:val="004C6641"/>
    <w:rsid w:val="005A76C0"/>
    <w:rsid w:val="0067102C"/>
    <w:rsid w:val="007C27EA"/>
    <w:rsid w:val="00864CF3"/>
    <w:rsid w:val="008F02C2"/>
    <w:rsid w:val="008F0544"/>
    <w:rsid w:val="00950255"/>
    <w:rsid w:val="00974EFF"/>
    <w:rsid w:val="009A5C5E"/>
    <w:rsid w:val="00B41AA7"/>
    <w:rsid w:val="00B7215A"/>
    <w:rsid w:val="00C75F37"/>
    <w:rsid w:val="00C841D5"/>
    <w:rsid w:val="00CC43D9"/>
    <w:rsid w:val="00D903EE"/>
    <w:rsid w:val="00E5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999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rsid w:val="002C7485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2C7485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48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C7485"/>
    <w:rPr>
      <w:rFonts w:ascii="Times New Roman" w:eastAsia="Times New Roman" w:hAnsi="Times New Roman" w:cs="Times New Roman"/>
      <w:b/>
      <w:sz w:val="24"/>
      <w:szCs w:val="24"/>
    </w:rPr>
  </w:style>
  <w:style w:type="table" w:styleId="a3">
    <w:name w:val="Table Grid"/>
    <w:basedOn w:val="a1"/>
    <w:uiPriority w:val="39"/>
    <w:rsid w:val="002C7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7485"/>
    <w:pPr>
      <w:ind w:left="720"/>
      <w:contextualSpacing/>
    </w:pPr>
  </w:style>
  <w:style w:type="character" w:styleId="a5">
    <w:name w:val="Hyperlink"/>
    <w:uiPriority w:val="99"/>
    <w:rsid w:val="00C75F37"/>
    <w:rPr>
      <w:rFonts w:cs="Times New Roman"/>
      <w:color w:val="auto"/>
      <w:u w:val="none"/>
      <w:effect w:val="none"/>
    </w:rPr>
  </w:style>
  <w:style w:type="paragraph" w:styleId="a6">
    <w:name w:val="Body Text"/>
    <w:basedOn w:val="a"/>
    <w:link w:val="a7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  <w:ind w:left="113" w:firstLine="71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1"/>
    <w:rsid w:val="00864CF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4C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64C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C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64CF3"/>
  </w:style>
  <w:style w:type="paragraph" w:styleId="a8">
    <w:name w:val="Normal (Web)"/>
    <w:basedOn w:val="a"/>
    <w:uiPriority w:val="99"/>
    <w:unhideWhenUsed/>
    <w:rsid w:val="004C6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rsid w:val="002C7485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2C7485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48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C7485"/>
    <w:rPr>
      <w:rFonts w:ascii="Times New Roman" w:eastAsia="Times New Roman" w:hAnsi="Times New Roman" w:cs="Times New Roman"/>
      <w:b/>
      <w:sz w:val="24"/>
      <w:szCs w:val="24"/>
    </w:rPr>
  </w:style>
  <w:style w:type="table" w:styleId="a3">
    <w:name w:val="Table Grid"/>
    <w:basedOn w:val="a1"/>
    <w:uiPriority w:val="39"/>
    <w:rsid w:val="002C7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7485"/>
    <w:pPr>
      <w:ind w:left="720"/>
      <w:contextualSpacing/>
    </w:pPr>
  </w:style>
  <w:style w:type="character" w:styleId="a5">
    <w:name w:val="Hyperlink"/>
    <w:uiPriority w:val="99"/>
    <w:rsid w:val="00C75F37"/>
    <w:rPr>
      <w:rFonts w:cs="Times New Roman"/>
      <w:color w:val="auto"/>
      <w:u w:val="none"/>
      <w:effect w:val="none"/>
    </w:rPr>
  </w:style>
  <w:style w:type="paragraph" w:styleId="a6">
    <w:name w:val="Body Text"/>
    <w:basedOn w:val="a"/>
    <w:link w:val="a7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  <w:ind w:left="113" w:firstLine="71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1"/>
    <w:rsid w:val="00864CF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4C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64C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C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64CF3"/>
  </w:style>
  <w:style w:type="paragraph" w:styleId="a8">
    <w:name w:val="Normal (Web)"/>
    <w:basedOn w:val="a"/>
    <w:uiPriority w:val="99"/>
    <w:unhideWhenUsed/>
    <w:rsid w:val="004C6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11</cp:revision>
  <dcterms:created xsi:type="dcterms:W3CDTF">2022-10-04T03:45:00Z</dcterms:created>
  <dcterms:modified xsi:type="dcterms:W3CDTF">2023-02-20T08:38:00Z</dcterms:modified>
</cp:coreProperties>
</file>